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GARC-SQ-001</w:t>
            </w:r>
          </w:p>
        </w:tc>
      </w:tr>
    </w:tbl>
    <w:p>
      <w:pPr>
        <w:pStyle w:val="Title"/>
      </w:pPr>
      <w:r>
        <w:t>Autistic Participant Experience Survey</w:t>
      </w:r>
    </w:p>
    <w:p>
      <w:r>
        <w:rPr>
          <w:i/>
          <w:color w:val="486581"/>
          <w:sz w:val="23"/>
        </w:rPr>
        <w:t>A short post-participation survey for services, programs, events or research activities.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Survey / Questionnaire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Autistic participants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How to use</w:t>
      </w:r>
    </w:p>
    <w:p>
      <w:pPr>
        <w:spacing w:after="120"/>
      </w:pPr>
      <w:r>
        <w:t>This short questionnaire can be offered on paper, digitally or verbally. Participation should be voluntary. Do not describe scores as diagnostic or clinically validated.</w:t>
      </w:r>
    </w:p>
    <w:p>
      <w:r>
        <w:rPr>
          <w:b/>
          <w:sz w:val="18"/>
        </w:rPr>
        <w:t xml:space="preserve">Suggested scale: </w:t>
      </w:r>
      <w:r>
        <w:rPr>
          <w:sz w:val="17"/>
        </w:rPr>
        <w:t>1 = Strongly disagree / very poor   2 = Disagree   3 = Neutral   4 = Agree   5 = Strongly agree / excellent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7848"/>
        <w:gridCol w:w="1728"/>
      </w:tblGrid>
      <w:tr>
        <w:trPr>
          <w:tblHeader w:val="true"/>
        </w:trPr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Rating 1-5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understood what was expected of me.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Information was presented in a way I could understand.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had enough time to process information and respond.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My communication preferences were respected.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My sensory needs were respected.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was able to ask for a break, pause or change.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felt that my choices were taken seriously.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was treated with dignity and respect.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knew who to contact if I had a concern.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Overall, the experience was accessible to me.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</w:tbl>
    <w:p>
      <w:pPr>
        <w:pStyle w:val="Heading1"/>
      </w:pPr>
      <w:r>
        <w:t>Open feedback</w:t>
      </w:r>
    </w:p>
    <w:p>
      <w:r>
        <w:rPr>
          <w:b/>
          <w:color w:val="102A43"/>
          <w:sz w:val="18"/>
        </w:rPr>
        <w:t>What helped you participate?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What was difficult or inaccessible?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What should we change next time?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sz w:val="18"/>
        </w:rPr>
        <w:t xml:space="preserve">Optional demographics: </w:t>
      </w:r>
      <w:r>
        <w:rPr>
          <w:sz w:val="17"/>
        </w:rPr>
        <w:t>Collect only information that is necessary for the stated purpose and permitted under applicable privacy/data requirements.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GARC-SQ-001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